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303E9D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Постинтернатное</w:t>
      </w:r>
      <w:proofErr w:type="spellEnd"/>
      <w:r w:rsidRPr="00303E9D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сопровождение.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оказания социальной поддержки, направленной на социальную адаптацию и самореализацию детей-сирот и детей, оставшихся без попечения родителей, и лиц из их числа, после окончания их пребывания в учреждениях для </w:t>
      </w:r>
      <w:proofErr w:type="gramStart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детей, оставшихся без попечения родителей организовано</w:t>
      </w:r>
      <w:proofErr w:type="gramEnd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постинтернатное</w:t>
      </w:r>
      <w:proofErr w:type="spellEnd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сопровождение выпускников учреждения в возрасте от 18до 23 лет.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Цель </w:t>
      </w:r>
      <w:proofErr w:type="spellStart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сопровождения выпускников – оказание социальной поддержки, направленной на социальную адаптацию и их самореализацию.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 </w:t>
      </w:r>
      <w:proofErr w:type="spellStart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сопровождения: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юридической помощи;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содействие в получении образования;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содействие в трудоустройстве;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содействие в обеспечении реализации права на жилое помещение;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содействие в приобретении навыков адаптации в обществе,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 досуга, обеспечении физического, психического,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нравственного и духовного развития;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-с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одействие выпускникам в решении трудных жизненных ситуаций и</w:t>
      </w:r>
    </w:p>
    <w:p w:rsidR="007A60F5" w:rsidRPr="00303E9D" w:rsidRDefault="007A60F5" w:rsidP="007A60F5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защите своих прав.</w:t>
      </w:r>
    </w:p>
    <w:p w:rsidR="007A60F5" w:rsidRPr="00303E9D" w:rsidRDefault="007A60F5" w:rsidP="007A60F5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Деятельность </w:t>
      </w:r>
      <w:proofErr w:type="spellStart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сопровождения регламентирована «Положением об организации </w:t>
      </w:r>
      <w:proofErr w:type="spellStart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сопровождения детей-сирот и детей, оставшихся без попечения родителей и лиц из их числа» </w:t>
      </w:r>
    </w:p>
    <w:p w:rsidR="007A60F5" w:rsidRPr="00303E9D" w:rsidRDefault="007A60F5" w:rsidP="007A60F5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Учет количества услуг, предоставляемых лицам, находящимся на </w:t>
      </w:r>
      <w:proofErr w:type="spellStart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постинтернатном</w:t>
      </w:r>
      <w:proofErr w:type="spellEnd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сопровождении, осуществляется на основании информации отраженной в следующей документации: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-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Журнал регистрации заявлений об установлении </w:t>
      </w:r>
      <w:proofErr w:type="spellStart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сопровождения.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Журнал учёта консультаций (обращений)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Журнал регистрации занятий по профилактике асоциального поведения.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Журнал регистрации воспитанников в УФМС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Журнал регистрации заявлений по содействию в реализации жилищных прав.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303E9D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Журнал учёта восстановленных и оформленных документов (справок)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Журнал регистрации исковых заявлений.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На 01.01.2025 года на учете в службе </w:t>
      </w:r>
      <w:proofErr w:type="spellStart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сопровождения состоит 5 человек. На каждое сформировано личное дело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согласно утвержденным требованиям, составлен план работы, оформлен лист сопровождения.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gramEnd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2024 года: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- продление договора по истечению срока 1 чел., 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- закончился срок действия договора у 1 человека, отказ о продлении </w:t>
      </w:r>
      <w:proofErr w:type="spellStart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сопровождения.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- закончился срок договора по достижению 23 лет- 2 человека, консультации, общение продолжаются.</w:t>
      </w:r>
    </w:p>
    <w:p w:rsidR="007A60F5" w:rsidRPr="00303E9D" w:rsidRDefault="007A60F5" w:rsidP="007A60F5">
      <w:pPr>
        <w:tabs>
          <w:tab w:val="left" w:pos="2767"/>
        </w:tabs>
        <w:spacing w:after="200" w:line="276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7A60F5" w:rsidRPr="00303E9D" w:rsidRDefault="007A60F5" w:rsidP="007A60F5">
      <w:pPr>
        <w:tabs>
          <w:tab w:val="left" w:pos="2767"/>
        </w:tabs>
        <w:spacing w:after="20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2844F8" wp14:editId="43EAA487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Занятость выпускников.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9D">
        <w:rPr>
          <w:rFonts w:ascii="Times New Roman" w:hAnsi="Times New Roman" w:cs="Times New Roman"/>
          <w:sz w:val="28"/>
          <w:szCs w:val="28"/>
        </w:rPr>
        <w:t>Обучаются: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ind w:right="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303E9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03E9D">
        <w:rPr>
          <w:rFonts w:ascii="Times New Roman" w:hAnsi="Times New Roman" w:cs="Times New Roman"/>
          <w:sz w:val="28"/>
          <w:szCs w:val="28"/>
        </w:rPr>
        <w:t>- «Челябинский профессиональный колледж» - 2 чел. (</w:t>
      </w:r>
      <w:proofErr w:type="spellStart"/>
      <w:r w:rsidRPr="00303E9D">
        <w:rPr>
          <w:rFonts w:ascii="Times New Roman" w:hAnsi="Times New Roman" w:cs="Times New Roman"/>
          <w:sz w:val="28"/>
          <w:szCs w:val="28"/>
        </w:rPr>
        <w:t>Чудинова</w:t>
      </w:r>
      <w:proofErr w:type="spellEnd"/>
      <w:r w:rsidRPr="00303E9D">
        <w:rPr>
          <w:rFonts w:ascii="Times New Roman" w:hAnsi="Times New Roman" w:cs="Times New Roman"/>
          <w:sz w:val="28"/>
          <w:szCs w:val="28"/>
        </w:rPr>
        <w:t xml:space="preserve"> Н, Кравченко С.)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ind w:right="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303E9D">
        <w:rPr>
          <w:rFonts w:ascii="Times New Roman" w:hAnsi="Times New Roman" w:cs="Times New Roman"/>
          <w:sz w:val="28"/>
          <w:szCs w:val="28"/>
        </w:rPr>
        <w:t xml:space="preserve">          - «Челябинский автотранспортный техникум» - 1 чел. (</w:t>
      </w:r>
      <w:proofErr w:type="spellStart"/>
      <w:r w:rsidRPr="00303E9D"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 w:rsidRPr="00303E9D">
        <w:rPr>
          <w:rFonts w:ascii="Times New Roman" w:hAnsi="Times New Roman" w:cs="Times New Roman"/>
          <w:sz w:val="28"/>
          <w:szCs w:val="28"/>
        </w:rPr>
        <w:t xml:space="preserve"> М)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03E9D">
        <w:rPr>
          <w:rFonts w:ascii="Times New Roman" w:hAnsi="Times New Roman" w:cs="Times New Roman"/>
          <w:sz w:val="28"/>
          <w:szCs w:val="28"/>
        </w:rPr>
        <w:t xml:space="preserve"> - «</w:t>
      </w:r>
      <w:proofErr w:type="spellStart"/>
      <w:r w:rsidRPr="00303E9D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303E9D">
        <w:rPr>
          <w:rFonts w:ascii="Times New Roman" w:hAnsi="Times New Roman" w:cs="Times New Roman"/>
          <w:sz w:val="28"/>
          <w:szCs w:val="28"/>
        </w:rPr>
        <w:t xml:space="preserve"> промышленно </w:t>
      </w:r>
      <w:proofErr w:type="gramStart"/>
      <w:r w:rsidRPr="00303E9D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303E9D">
        <w:rPr>
          <w:rFonts w:ascii="Times New Roman" w:hAnsi="Times New Roman" w:cs="Times New Roman"/>
          <w:sz w:val="28"/>
          <w:szCs w:val="28"/>
        </w:rPr>
        <w:t>уманитарный техникум» - 1 чел. (Гусев Д.)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ind w:right="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303E9D">
        <w:rPr>
          <w:rFonts w:ascii="Times New Roman" w:hAnsi="Times New Roman" w:cs="Times New Roman"/>
          <w:sz w:val="28"/>
          <w:szCs w:val="28"/>
        </w:rPr>
        <w:t xml:space="preserve">        Закончили обучение: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ind w:right="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303E9D">
        <w:rPr>
          <w:rFonts w:ascii="Times New Roman" w:hAnsi="Times New Roman" w:cs="Times New Roman"/>
          <w:sz w:val="28"/>
          <w:szCs w:val="28"/>
        </w:rPr>
        <w:t xml:space="preserve">        - «Челябинский профессиональный колледж» – 2 чел.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ind w:right="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303E9D">
        <w:rPr>
          <w:rFonts w:ascii="Times New Roman" w:hAnsi="Times New Roman" w:cs="Times New Roman"/>
          <w:sz w:val="28"/>
          <w:szCs w:val="28"/>
        </w:rPr>
        <w:t xml:space="preserve">       Продолжили обучение: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ind w:right="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303E9D">
        <w:rPr>
          <w:rFonts w:ascii="Times New Roman" w:hAnsi="Times New Roman" w:cs="Times New Roman"/>
          <w:sz w:val="28"/>
          <w:szCs w:val="28"/>
        </w:rPr>
        <w:t xml:space="preserve">        - «</w:t>
      </w:r>
      <w:proofErr w:type="spellStart"/>
      <w:r w:rsidRPr="00303E9D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303E9D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университет» заочно - 1 чел. (</w:t>
      </w:r>
      <w:proofErr w:type="spellStart"/>
      <w:r w:rsidRPr="00303E9D">
        <w:rPr>
          <w:rFonts w:ascii="Times New Roman" w:hAnsi="Times New Roman" w:cs="Times New Roman"/>
          <w:sz w:val="28"/>
          <w:szCs w:val="28"/>
        </w:rPr>
        <w:t>Чудинова</w:t>
      </w:r>
      <w:proofErr w:type="spellEnd"/>
      <w:r w:rsidRPr="00303E9D">
        <w:rPr>
          <w:rFonts w:ascii="Times New Roman" w:hAnsi="Times New Roman" w:cs="Times New Roman"/>
          <w:sz w:val="28"/>
          <w:szCs w:val="28"/>
        </w:rPr>
        <w:t xml:space="preserve"> Н.)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ind w:right="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303E9D">
        <w:rPr>
          <w:rFonts w:ascii="Times New Roman" w:hAnsi="Times New Roman" w:cs="Times New Roman"/>
          <w:sz w:val="28"/>
          <w:szCs w:val="28"/>
        </w:rPr>
        <w:t xml:space="preserve">         -  </w:t>
      </w:r>
      <w:proofErr w:type="gramStart"/>
      <w:r w:rsidRPr="00303E9D">
        <w:rPr>
          <w:rFonts w:ascii="Times New Roman" w:hAnsi="Times New Roman" w:cs="Times New Roman"/>
          <w:sz w:val="28"/>
          <w:szCs w:val="28"/>
        </w:rPr>
        <w:t>трудоустроены</w:t>
      </w:r>
      <w:proofErr w:type="gramEnd"/>
      <w:r w:rsidRPr="00303E9D">
        <w:rPr>
          <w:rFonts w:ascii="Times New Roman" w:hAnsi="Times New Roman" w:cs="Times New Roman"/>
          <w:sz w:val="28"/>
          <w:szCs w:val="28"/>
        </w:rPr>
        <w:t xml:space="preserve"> самостоятельно - 5 чел. 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BB69EFE" wp14:editId="47FE48D8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A60F5" w:rsidRPr="00303E9D" w:rsidRDefault="007A60F5" w:rsidP="007A60F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A60F5" w:rsidRPr="00303E9D" w:rsidRDefault="007A60F5" w:rsidP="007A60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Обеспечение жилыми помещениями.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83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2268"/>
        <w:gridCol w:w="2126"/>
        <w:gridCol w:w="1985"/>
      </w:tblGrid>
      <w:tr w:rsidR="007A60F5" w:rsidRPr="00303E9D" w:rsidTr="000419B2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F5" w:rsidRPr="00303E9D" w:rsidRDefault="007A60F5" w:rsidP="000419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E9D">
              <w:rPr>
                <w:rFonts w:ascii="Times New Roman" w:hAnsi="Times New Roman" w:cs="Times New Roman"/>
                <w:sz w:val="28"/>
                <w:szCs w:val="28"/>
              </w:rPr>
              <w:t>Имеют ж/</w:t>
            </w:r>
            <w:proofErr w:type="gramStart"/>
            <w:r w:rsidRPr="00303E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03E9D">
              <w:rPr>
                <w:rFonts w:ascii="Times New Roman" w:hAnsi="Times New Roman" w:cs="Times New Roman"/>
                <w:sz w:val="28"/>
                <w:szCs w:val="28"/>
              </w:rPr>
              <w:t xml:space="preserve"> в собственности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F5" w:rsidRPr="00303E9D" w:rsidRDefault="007A60F5" w:rsidP="000419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E9D">
              <w:rPr>
                <w:rFonts w:ascii="Times New Roman" w:hAnsi="Times New Roman" w:cs="Times New Roman"/>
                <w:sz w:val="28"/>
                <w:szCs w:val="28"/>
              </w:rPr>
              <w:t>Проживают в ж/</w:t>
            </w:r>
            <w:proofErr w:type="gramStart"/>
            <w:r w:rsidRPr="00303E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03E9D">
              <w:rPr>
                <w:rFonts w:ascii="Times New Roman" w:hAnsi="Times New Roman" w:cs="Times New Roman"/>
                <w:sz w:val="28"/>
                <w:szCs w:val="28"/>
              </w:rPr>
              <w:t xml:space="preserve">  по договору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F5" w:rsidRPr="00303E9D" w:rsidRDefault="007A60F5" w:rsidP="000419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E9D">
              <w:rPr>
                <w:rFonts w:ascii="Times New Roman" w:hAnsi="Times New Roman" w:cs="Times New Roman"/>
                <w:sz w:val="28"/>
                <w:szCs w:val="28"/>
              </w:rPr>
              <w:t>Состоят в списке на обеспечение ж/</w:t>
            </w:r>
            <w:proofErr w:type="gramStart"/>
            <w:r w:rsidRPr="00303E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F5" w:rsidRPr="00303E9D" w:rsidRDefault="007A60F5" w:rsidP="000419B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E9D">
              <w:rPr>
                <w:rFonts w:ascii="Times New Roman" w:hAnsi="Times New Roman" w:cs="Times New Roman"/>
                <w:sz w:val="28"/>
                <w:szCs w:val="28"/>
              </w:rPr>
              <w:t>Имеют долги за ЖКХ</w:t>
            </w:r>
          </w:p>
        </w:tc>
      </w:tr>
      <w:tr w:rsidR="007A60F5" w:rsidRPr="00303E9D" w:rsidTr="000419B2">
        <w:trPr>
          <w:trHeight w:val="53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F5" w:rsidRPr="00303E9D" w:rsidRDefault="007A60F5" w:rsidP="000419B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E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F5" w:rsidRPr="00303E9D" w:rsidRDefault="007A60F5" w:rsidP="000419B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E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F5" w:rsidRPr="00303E9D" w:rsidRDefault="007A60F5" w:rsidP="000419B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E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F5" w:rsidRPr="00303E9D" w:rsidRDefault="007A60F5" w:rsidP="000419B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303E9D">
        <w:rPr>
          <w:rFonts w:ascii="Times New Roman" w:eastAsiaTheme="minorEastAsia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0FF2074B" wp14:editId="530E8709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A60F5" w:rsidRPr="00303E9D" w:rsidRDefault="007A60F5" w:rsidP="007A60F5">
      <w:pPr>
        <w:spacing w:before="30"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конец отчётного периода задолженность по оплате ЖКХ составляет17504 (Семнадцать тысяч пятьсот четыре рубля). По данному поводу проводится систематическая разъяснительная работа о необходимости погашения имеющейся задолженности. 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303E9D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Организация проведения информационной кампании среди          выпускников о возможности оказания сопровождения.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7A60F5" w:rsidRPr="00303E9D" w:rsidRDefault="007A60F5" w:rsidP="007A60F5">
      <w:pPr>
        <w:autoSpaceDE w:val="0"/>
        <w:autoSpaceDN w:val="0"/>
        <w:adjustRightInd w:val="0"/>
        <w:spacing w:after="0" w:line="360" w:lineRule="auto"/>
        <w:ind w:right="142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SimSun-ExtB" w:hAnsi="Times New Roman" w:cs="Times New Roman"/>
          <w:sz w:val="28"/>
          <w:szCs w:val="28"/>
          <w:lang w:eastAsia="ru-RU"/>
        </w:rPr>
        <w:t xml:space="preserve">В 2024 году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воспитанники старшего возраста и выпускники ознакомлены с Положением об организации </w:t>
      </w:r>
      <w:proofErr w:type="spellStart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сопровождения детей-сирот и детей, оставшихся без попечения родителей и лиц из их числа. 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E9D">
        <w:rPr>
          <w:rFonts w:ascii="Times New Roman" w:eastAsia="SimSun-ExtB" w:hAnsi="Times New Roman" w:cs="Times New Roman"/>
          <w:sz w:val="28"/>
          <w:szCs w:val="28"/>
          <w:lang w:eastAsia="ru-RU"/>
        </w:rPr>
        <w:t xml:space="preserve">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2024 году специалистами проводилась работа по информированию воспитанников-выпускников посредством телефонной связи о возможности воспользоваться услугами МБУСО «Центр помощи детям, оставшимся без попечения родителей».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303E9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С целью выявления круга значимых людей для выпускников были просмотрены социальные сети.</w:t>
      </w:r>
    </w:p>
    <w:p w:rsidR="007A60F5" w:rsidRPr="00303E9D" w:rsidRDefault="007A60F5" w:rsidP="007A60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3E9D">
        <w:rPr>
          <w:rFonts w:ascii="Times New Roman" w:eastAsia="SimSun-ExtB" w:hAnsi="Times New Roman" w:cs="Times New Roman"/>
          <w:sz w:val="28"/>
          <w:szCs w:val="28"/>
          <w:lang w:eastAsia="ru-RU"/>
        </w:rPr>
        <w:t xml:space="preserve">        </w:t>
      </w:r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каждым выпускником, не достигшим 23-летнего возраста и обратившегося за консультацией, проводятся беседы о необходимости заключения договора о </w:t>
      </w:r>
      <w:proofErr w:type="spellStart"/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постинтернатном</w:t>
      </w:r>
      <w:proofErr w:type="spellEnd"/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сопровождении.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Проведена индивидуальная беседа о продлении договора о </w:t>
      </w:r>
      <w:proofErr w:type="spellStart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постинтернатном</w:t>
      </w:r>
      <w:proofErr w:type="spellEnd"/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сопровождении. </w:t>
      </w:r>
      <w:r w:rsidRPr="00303E9D">
        <w:rPr>
          <w:color w:val="181818"/>
          <w:sz w:val="28"/>
          <w:szCs w:val="28"/>
          <w:shd w:val="clear" w:color="auto" w:fill="FFFFFF"/>
        </w:rPr>
        <w:t xml:space="preserve">    </w:t>
      </w:r>
      <w:r w:rsidRPr="00303E9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течение учебного периода соц. педагогом осуществляется постоянный </w:t>
      </w:r>
      <w:proofErr w:type="gramStart"/>
      <w:r w:rsidRPr="00303E9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контроль за</w:t>
      </w:r>
      <w:proofErr w:type="gramEnd"/>
      <w:r w:rsidRPr="00303E9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успеваемостью и посещаемостью занятий выпускниками,</w:t>
      </w:r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необходимости составлялись запросы.</w:t>
      </w:r>
    </w:p>
    <w:p w:rsidR="007A60F5" w:rsidRPr="00303E9D" w:rsidRDefault="007A60F5" w:rsidP="007A60F5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</w:pPr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Специалисты консультировали выпускников по вопросам правильности оплаты коммунальных услуг, </w:t>
      </w:r>
      <w:r w:rsidRPr="0030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погашения имеющейся задолженности по коммунальным платежам, </w:t>
      </w:r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недопущения использования жилого помещения не по назначению.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proofErr w:type="gramStart"/>
      <w:r w:rsidRPr="00303E9D">
        <w:rPr>
          <w:rFonts w:ascii="Times New Roman" w:hAnsi="Times New Roman" w:cs="Times New Roman"/>
          <w:sz w:val="28"/>
          <w:szCs w:val="28"/>
        </w:rPr>
        <w:t xml:space="preserve">Проведены консультации: по жилищным правам – 5; по оплате коммунальных платежей – 18; по бытовым вопросам – 15; по обучению – 16; по замене паспорта – 1;пенсионное обеспечение – 2; подтверждение права на </w:t>
      </w:r>
      <w:r w:rsidRPr="00303E9D">
        <w:rPr>
          <w:rFonts w:ascii="Times New Roman" w:hAnsi="Times New Roman" w:cs="Times New Roman"/>
          <w:sz w:val="28"/>
          <w:szCs w:val="28"/>
        </w:rPr>
        <w:lastRenderedPageBreak/>
        <w:t>получение пенсии - 1;постановка на учет в службу занятости – 1; помощь в прохождении медицинской комиссии (оформление документов) -1; постановка на учет в службу занятости – 2;</w:t>
      </w:r>
      <w:proofErr w:type="gramEnd"/>
      <w:r w:rsidRPr="00303E9D">
        <w:rPr>
          <w:rFonts w:ascii="Times New Roman" w:hAnsi="Times New Roman" w:cs="Times New Roman"/>
          <w:sz w:val="28"/>
          <w:szCs w:val="28"/>
        </w:rPr>
        <w:t xml:space="preserve"> помощь в написании заявления на межведомственную комиссию по оценке состояния жилого помещения – 1, помощь в написании заявления на материальную помощь – 1; </w:t>
      </w:r>
      <w:r w:rsidRPr="00303E9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произведено посещение на дому - 2 чел., составлены акты; была оказана помощь в посадке картофеля воспитанниками центра помощи -1 чел.</w:t>
      </w:r>
    </w:p>
    <w:p w:rsidR="007A60F5" w:rsidRPr="00303E9D" w:rsidRDefault="007A60F5" w:rsidP="007A60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Специалисты отделения </w:t>
      </w:r>
      <w:proofErr w:type="spellStart"/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постинтернатного</w:t>
      </w:r>
      <w:proofErr w:type="spellEnd"/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сопровождения и социальной адаптации поддерживают связь с выпускниками посредством:</w:t>
      </w:r>
    </w:p>
    <w:p w:rsidR="007A60F5" w:rsidRPr="00303E9D" w:rsidRDefault="007A60F5" w:rsidP="007A60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общения через социальные сети в группах в Контакте и Одноклассники, </w:t>
      </w:r>
      <w:proofErr w:type="gramStart"/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7A60F5" w:rsidRPr="00303E9D" w:rsidRDefault="007A60F5" w:rsidP="007A60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группе WATSAP,</w:t>
      </w:r>
    </w:p>
    <w:p w:rsidR="007A60F5" w:rsidRPr="00303E9D" w:rsidRDefault="007A60F5" w:rsidP="007A60F5">
      <w:pPr>
        <w:autoSpaceDE w:val="0"/>
        <w:autoSpaceDN w:val="0"/>
        <w:adjustRightInd w:val="0"/>
        <w:spacing w:after="0" w:line="360" w:lineRule="auto"/>
        <w:ind w:right="284" w:hanging="567"/>
        <w:jc w:val="both"/>
        <w:rPr>
          <w:rFonts w:ascii="Times New Roman" w:hAnsi="Times New Roman" w:cs="Times New Roman"/>
          <w:sz w:val="28"/>
          <w:szCs w:val="28"/>
        </w:rPr>
      </w:pPr>
      <w:r w:rsidRPr="00303E9D">
        <w:rPr>
          <w:rFonts w:ascii="Times New Roman" w:hAnsi="Times New Roman" w:cs="Times New Roman"/>
          <w:sz w:val="28"/>
          <w:szCs w:val="28"/>
        </w:rPr>
        <w:t xml:space="preserve">        - по телефону</w:t>
      </w:r>
    </w:p>
    <w:p w:rsidR="007A60F5" w:rsidRPr="00303E9D" w:rsidRDefault="007A60F5" w:rsidP="007A60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3E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</w:t>
      </w:r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огромному </w:t>
      </w:r>
      <w:proofErr w:type="gramStart"/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сожалению</w:t>
      </w:r>
      <w:proofErr w:type="gramEnd"/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многие выпускники не всегда выходят на связь, считая себя взрослыми.</w:t>
      </w:r>
    </w:p>
    <w:p w:rsidR="007A60F5" w:rsidRPr="00303E9D" w:rsidRDefault="007A60F5" w:rsidP="007A60F5">
      <w:p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03E9D">
        <w:rPr>
          <w:rFonts w:ascii="Times New Roman" w:hAnsi="Times New Roman" w:cs="Times New Roman"/>
          <w:sz w:val="28"/>
          <w:szCs w:val="28"/>
        </w:rPr>
        <w:t xml:space="preserve">    </w:t>
      </w:r>
      <w:r w:rsidRPr="00303E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Pr="00303E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Проведены индивидуальные беседы: «Здоровый образ жизни»; «Как оплачивать коммунальные платежи, если ты там не проживешь»; «Вы собственник жилья»; «Если берешь кредит, не забывай платить»; «Твои права»; «Мир моих увлечений»; «По обустройству жилья»; «Оформление субсидий».</w:t>
      </w:r>
    </w:p>
    <w:p w:rsidR="007A60F5" w:rsidRPr="00303E9D" w:rsidRDefault="007A60F5" w:rsidP="007A60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A60F5" w:rsidRPr="00303E9D" w:rsidRDefault="007A60F5" w:rsidP="007A60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60F5" w:rsidRPr="00303E9D" w:rsidRDefault="007A60F5" w:rsidP="007A60F5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60F5" w:rsidRPr="00303E9D" w:rsidRDefault="007A60F5" w:rsidP="007A60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A60F5" w:rsidRPr="00303E9D" w:rsidRDefault="007A60F5" w:rsidP="007A60F5">
      <w:pPr>
        <w:autoSpaceDE w:val="0"/>
        <w:autoSpaceDN w:val="0"/>
        <w:adjustRightInd w:val="0"/>
        <w:spacing w:after="0" w:line="360" w:lineRule="auto"/>
        <w:ind w:right="28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96EE4" w:rsidRDefault="00696EE4">
      <w:bookmarkStart w:id="0" w:name="_GoBack"/>
      <w:bookmarkEnd w:id="0"/>
    </w:p>
    <w:sectPr w:rsidR="0069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YS Tex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FB"/>
    <w:rsid w:val="00696EE4"/>
    <w:rsid w:val="007612FB"/>
    <w:rsid w:val="007A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0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0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постинтернатном сопровождении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чел.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AD-4AA2-8654-CF925BC338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отказ от сопровождения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чел.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AD-4AA2-8654-CF925BC3381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закончился срок договора по достежению 23 лет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чел.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AD-4AA2-8654-CF925BC3381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продление договора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чел.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8AD-4AA2-8654-CF925BC338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3834240"/>
        <c:axId val="173835776"/>
      </c:barChart>
      <c:catAx>
        <c:axId val="17383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835776"/>
        <c:crosses val="autoZero"/>
        <c:auto val="1"/>
        <c:lblAlgn val="ctr"/>
        <c:lblOffset val="100"/>
        <c:noMultiLvlLbl val="0"/>
      </c:catAx>
      <c:valAx>
        <c:axId val="173835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834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 образование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CB-4EB8-B2B8-72077CE785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начальноепрофессиональное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6CB-4EB8-B2B8-72077CE785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трудоустроено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6CB-4EB8-B2B8-72077CE785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602048"/>
        <c:axId val="185603584"/>
      </c:barChart>
      <c:catAx>
        <c:axId val="185602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603584"/>
        <c:crosses val="autoZero"/>
        <c:auto val="1"/>
        <c:lblAlgn val="ctr"/>
        <c:lblOffset val="100"/>
        <c:noMultiLvlLbl val="0"/>
      </c:catAx>
      <c:valAx>
        <c:axId val="185603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602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3BF-48EE-8B5D-E8A431E2883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3BF-48EE-8B5D-E8A431E2883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3BF-48EE-8B5D-E8A431E2883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3BF-48EE-8B5D-E8A431E28832}"/>
              </c:ext>
            </c:extLst>
          </c:dPt>
          <c:cat>
            <c:strRef>
              <c:f>Лист1!$A$2:$A$5</c:f>
              <c:strCache>
                <c:ptCount val="3"/>
                <c:pt idx="0">
                  <c:v>имеют ж/п в собственности</c:v>
                </c:pt>
                <c:pt idx="1">
                  <c:v>проживают в ж/п по договору</c:v>
                </c:pt>
                <c:pt idx="2">
                  <c:v>состоят в списке на обеспечение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3BF-48EE-8B5D-E8A431E288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2025-10-08T09:28:00Z</dcterms:created>
  <dcterms:modified xsi:type="dcterms:W3CDTF">2025-10-08T09:29:00Z</dcterms:modified>
</cp:coreProperties>
</file>